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4882" w14:textId="7A6BB659" w:rsidR="006568D6" w:rsidRDefault="005F1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1356397" w14:textId="77777777" w:rsidR="006568D6" w:rsidRDefault="005F142F">
      <w:pPr>
        <w:rPr>
          <w:b/>
        </w:rPr>
      </w:pPr>
      <w:r>
        <w:rPr>
          <w:b/>
        </w:rPr>
        <w:t>Informacja prasowa</w:t>
      </w:r>
    </w:p>
    <w:p w14:paraId="683A72D1" w14:textId="716CE0B9" w:rsidR="006568D6" w:rsidRDefault="005F142F">
      <w:pPr>
        <w:jc w:val="right"/>
        <w:rPr>
          <w:b/>
        </w:rPr>
      </w:pPr>
      <w:r>
        <w:rPr>
          <w:b/>
        </w:rPr>
        <w:t xml:space="preserve">Grajewo, </w:t>
      </w:r>
      <w:r w:rsidR="002C748D">
        <w:rPr>
          <w:b/>
        </w:rPr>
        <w:t>30</w:t>
      </w:r>
      <w:r w:rsidR="00606A70">
        <w:rPr>
          <w:b/>
        </w:rPr>
        <w:t xml:space="preserve"> marca </w:t>
      </w:r>
      <w:r>
        <w:rPr>
          <w:b/>
        </w:rPr>
        <w:t>202</w:t>
      </w:r>
      <w:r w:rsidR="00606A70">
        <w:rPr>
          <w:b/>
        </w:rPr>
        <w:t xml:space="preserve">1 </w:t>
      </w:r>
      <w:r w:rsidR="00741FA0">
        <w:rPr>
          <w:b/>
        </w:rPr>
        <w:br/>
      </w:r>
    </w:p>
    <w:p w14:paraId="2553A966" w14:textId="769CA81C" w:rsidR="006568D6" w:rsidRDefault="00606A70" w:rsidP="00741FA0">
      <w:pPr>
        <w:jc w:val="center"/>
        <w:rPr>
          <w:b/>
        </w:rPr>
      </w:pPr>
      <w:r>
        <w:rPr>
          <w:b/>
          <w:color w:val="000000"/>
          <w:sz w:val="36"/>
          <w:szCs w:val="36"/>
        </w:rPr>
        <w:t>Nowy s</w:t>
      </w:r>
      <w:r w:rsidR="005F142F">
        <w:rPr>
          <w:b/>
          <w:color w:val="000000"/>
          <w:sz w:val="36"/>
          <w:szCs w:val="36"/>
        </w:rPr>
        <w:t>er</w:t>
      </w:r>
      <w:r>
        <w:rPr>
          <w:b/>
          <w:color w:val="000000"/>
          <w:sz w:val="36"/>
          <w:szCs w:val="36"/>
        </w:rPr>
        <w:t>ek</w:t>
      </w:r>
      <w:r w:rsidR="005F142F">
        <w:rPr>
          <w:b/>
          <w:color w:val="000000"/>
          <w:sz w:val="36"/>
          <w:szCs w:val="36"/>
        </w:rPr>
        <w:t xml:space="preserve"> śmietankow</w:t>
      </w:r>
      <w:r>
        <w:rPr>
          <w:b/>
          <w:color w:val="000000"/>
          <w:sz w:val="36"/>
          <w:szCs w:val="36"/>
        </w:rPr>
        <w:t>y dołącza do</w:t>
      </w:r>
      <w:r w:rsidR="005F142F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ł</w:t>
      </w:r>
      <w:r w:rsidR="005F142F">
        <w:rPr>
          <w:b/>
          <w:color w:val="000000"/>
          <w:sz w:val="36"/>
          <w:szCs w:val="36"/>
        </w:rPr>
        <w:t>aciate</w:t>
      </w:r>
      <w:r>
        <w:rPr>
          <w:b/>
          <w:color w:val="000000"/>
          <w:sz w:val="36"/>
          <w:szCs w:val="36"/>
        </w:rPr>
        <w:t xml:space="preserve">j rodziny </w:t>
      </w:r>
    </w:p>
    <w:p w14:paraId="3422FEDE" w14:textId="2C3BACFB" w:rsidR="00B937BD" w:rsidRPr="00606A70" w:rsidRDefault="00606A70" w:rsidP="71F27ED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77A9B59" wp14:editId="09A70561">
            <wp:simplePos x="0" y="0"/>
            <wp:positionH relativeFrom="column">
              <wp:posOffset>-53975</wp:posOffset>
            </wp:positionH>
            <wp:positionV relativeFrom="paragraph">
              <wp:posOffset>1159510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FC9" w:rsidRPr="00BF0FC9">
        <w:rPr>
          <w:b/>
          <w:bCs/>
        </w:rPr>
        <w:t>Marka Łaciate</w:t>
      </w:r>
      <w:r>
        <w:rPr>
          <w:b/>
          <w:bCs/>
        </w:rPr>
        <w:t>, która należy do</w:t>
      </w:r>
      <w:r w:rsidR="00BF0FC9" w:rsidRPr="00BF0FC9">
        <w:rPr>
          <w:b/>
          <w:bCs/>
        </w:rPr>
        <w:t xml:space="preserve"> Spółdzielni Mleczarskiej Mlekpol</w:t>
      </w:r>
      <w:r>
        <w:rPr>
          <w:b/>
          <w:bCs/>
        </w:rPr>
        <w:t>, sukcesywnie powiększa swoje portfolio. Tej wiosny, rodzin</w:t>
      </w:r>
      <w:r w:rsidR="009374C8">
        <w:rPr>
          <w:b/>
          <w:bCs/>
        </w:rPr>
        <w:t>a</w:t>
      </w:r>
      <w:r>
        <w:rPr>
          <w:b/>
          <w:bCs/>
        </w:rPr>
        <w:t xml:space="preserve"> serków śmietankowych o klasycznych i oryginalnych smakach, </w:t>
      </w:r>
      <w:r w:rsidR="009374C8">
        <w:rPr>
          <w:b/>
          <w:bCs/>
        </w:rPr>
        <w:t>wzbogaci się o</w:t>
      </w:r>
      <w:r>
        <w:rPr>
          <w:b/>
          <w:bCs/>
        </w:rPr>
        <w:t xml:space="preserve"> połączenie </w:t>
      </w:r>
      <w:r w:rsidR="00C87175">
        <w:rPr>
          <w:b/>
          <w:bCs/>
        </w:rPr>
        <w:t xml:space="preserve">zawierające w sobie </w:t>
      </w:r>
      <w:r w:rsidR="00B97C26" w:rsidRPr="71F27ED0">
        <w:rPr>
          <w:b/>
          <w:bCs/>
        </w:rPr>
        <w:t>warzyw</w:t>
      </w:r>
      <w:r w:rsidR="00C87175">
        <w:rPr>
          <w:b/>
          <w:bCs/>
        </w:rPr>
        <w:t>a</w:t>
      </w:r>
      <w:r w:rsidR="00B7542D">
        <w:rPr>
          <w:b/>
          <w:bCs/>
        </w:rPr>
        <w:t xml:space="preserve"> z</w:t>
      </w:r>
      <w:r w:rsidR="00B97C26" w:rsidRPr="71F27ED0">
        <w:rPr>
          <w:b/>
          <w:bCs/>
        </w:rPr>
        <w:t xml:space="preserve"> zi</w:t>
      </w:r>
      <w:r w:rsidRPr="71F27ED0">
        <w:rPr>
          <w:b/>
          <w:bCs/>
        </w:rPr>
        <w:t xml:space="preserve">ołami </w:t>
      </w:r>
      <w:r w:rsidR="00B97C26" w:rsidRPr="71F27ED0">
        <w:rPr>
          <w:b/>
          <w:bCs/>
        </w:rPr>
        <w:t>i przypraw</w:t>
      </w:r>
      <w:r w:rsidRPr="71F27ED0">
        <w:rPr>
          <w:b/>
          <w:bCs/>
        </w:rPr>
        <w:t>ami</w:t>
      </w:r>
      <w:r w:rsidR="00B97C26" w:rsidRPr="71F27ED0">
        <w:rPr>
          <w:b/>
          <w:bCs/>
        </w:rPr>
        <w:t xml:space="preserve">. </w:t>
      </w:r>
      <w:r w:rsidR="005E367F">
        <w:rPr>
          <w:b/>
          <w:bCs/>
        </w:rPr>
        <w:t>Serek śmietankowy Barbecue z konopiami został stworzony</w:t>
      </w:r>
      <w:r w:rsidRPr="71F27ED0">
        <w:rPr>
          <w:b/>
          <w:bCs/>
        </w:rPr>
        <w:t xml:space="preserve"> dla </w:t>
      </w:r>
      <w:r w:rsidR="00B7542D">
        <w:rPr>
          <w:b/>
          <w:bCs/>
        </w:rPr>
        <w:t>poszukiwaczy</w:t>
      </w:r>
      <w:r w:rsidR="00B7542D" w:rsidRPr="71F27ED0">
        <w:rPr>
          <w:b/>
          <w:bCs/>
        </w:rPr>
        <w:t xml:space="preserve"> </w:t>
      </w:r>
      <w:r w:rsidRPr="71F27ED0">
        <w:rPr>
          <w:b/>
          <w:bCs/>
        </w:rPr>
        <w:t>ciekawych</w:t>
      </w:r>
      <w:r w:rsidR="00B7542D">
        <w:rPr>
          <w:b/>
          <w:bCs/>
        </w:rPr>
        <w:t xml:space="preserve"> </w:t>
      </w:r>
      <w:r w:rsidR="009327BC">
        <w:rPr>
          <w:b/>
          <w:bCs/>
        </w:rPr>
        <w:t>oraz</w:t>
      </w:r>
      <w:r w:rsidR="00B7542D">
        <w:rPr>
          <w:b/>
          <w:bCs/>
        </w:rPr>
        <w:t xml:space="preserve"> zaskakujących połączeń smakowych</w:t>
      </w:r>
      <w:r w:rsidRPr="71F27ED0">
        <w:rPr>
          <w:b/>
          <w:bCs/>
        </w:rPr>
        <w:t xml:space="preserve">. </w:t>
      </w:r>
      <w:r w:rsidR="00B97C26" w:rsidRPr="71F27ED0">
        <w:rPr>
          <w:b/>
          <w:bCs/>
        </w:rPr>
        <w:t>Now</w:t>
      </w:r>
      <w:r w:rsidR="429A67D2" w:rsidRPr="71F27ED0">
        <w:rPr>
          <w:b/>
          <w:bCs/>
        </w:rPr>
        <w:t>a</w:t>
      </w:r>
      <w:r w:rsidR="00B97C26" w:rsidRPr="71F27ED0">
        <w:rPr>
          <w:b/>
          <w:bCs/>
        </w:rPr>
        <w:t xml:space="preserve"> propozycj</w:t>
      </w:r>
      <w:r w:rsidRPr="71F27ED0">
        <w:rPr>
          <w:b/>
          <w:bCs/>
        </w:rPr>
        <w:t>a</w:t>
      </w:r>
      <w:r w:rsidR="00B97C26" w:rsidRPr="71F27ED0">
        <w:rPr>
          <w:b/>
          <w:bCs/>
        </w:rPr>
        <w:t xml:space="preserve"> </w:t>
      </w:r>
      <w:r w:rsidRPr="71F27ED0">
        <w:rPr>
          <w:b/>
          <w:bCs/>
        </w:rPr>
        <w:t xml:space="preserve">jest </w:t>
      </w:r>
      <w:r w:rsidR="00B97C26" w:rsidRPr="71F27ED0">
        <w:rPr>
          <w:b/>
          <w:bCs/>
        </w:rPr>
        <w:t>dostępn</w:t>
      </w:r>
      <w:r w:rsidRPr="71F27ED0">
        <w:rPr>
          <w:b/>
          <w:bCs/>
        </w:rPr>
        <w:t>a</w:t>
      </w:r>
      <w:r w:rsidR="00B97C26" w:rsidRPr="71F27ED0">
        <w:rPr>
          <w:b/>
          <w:bCs/>
        </w:rPr>
        <w:t xml:space="preserve"> w 200 g opakowani</w:t>
      </w:r>
      <w:r w:rsidRPr="71F27ED0">
        <w:rPr>
          <w:b/>
          <w:bCs/>
        </w:rPr>
        <w:t xml:space="preserve">u. </w:t>
      </w:r>
    </w:p>
    <w:p w14:paraId="583C801E" w14:textId="41FA62F9" w:rsidR="00606A70" w:rsidRPr="009E67CC" w:rsidRDefault="00606A70" w:rsidP="00BF0FC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</w:pPr>
      <w:r w:rsidRPr="009374C8">
        <w:rPr>
          <w:color w:val="000000" w:themeColor="text1"/>
        </w:rPr>
        <w:t xml:space="preserve">W roku 2020 </w:t>
      </w:r>
      <w:r w:rsidR="009327BC" w:rsidRPr="009374C8">
        <w:rPr>
          <w:color w:val="000000" w:themeColor="text1"/>
        </w:rPr>
        <w:t>gama serków śmietankowych Łaciatych została uzupełniona o</w:t>
      </w:r>
      <w:r w:rsidR="009327BC" w:rsidRPr="009374C8" w:rsidDel="009327BC">
        <w:rPr>
          <w:color w:val="000000" w:themeColor="text1"/>
        </w:rPr>
        <w:t xml:space="preserve"> </w:t>
      </w:r>
      <w:r w:rsidRPr="009374C8">
        <w:t>2</w:t>
      </w:r>
      <w:r w:rsidR="00976D6C" w:rsidRPr="009374C8">
        <w:t> </w:t>
      </w:r>
      <w:r w:rsidRPr="009374C8">
        <w:t>nowe smaki:</w:t>
      </w:r>
      <w:r w:rsidRPr="009374C8">
        <w:rPr>
          <w:color w:val="000000" w:themeColor="text1"/>
        </w:rPr>
        <w:t xml:space="preserve"> indyjski z konopiami</w:t>
      </w:r>
      <w:r w:rsidRPr="009374C8">
        <w:t xml:space="preserve"> i</w:t>
      </w:r>
      <w:r w:rsidR="00976D6C" w:rsidRPr="009374C8">
        <w:t> </w:t>
      </w:r>
      <w:r w:rsidRPr="009374C8">
        <w:t>czarnuszką oraz grillowane warzywa. Teraz</w:t>
      </w:r>
      <w:r>
        <w:t xml:space="preserve"> do rodziny dołącza smak tej wiosny, czyli serek śmietankowy barbecue z konopiami</w:t>
      </w:r>
      <w:r w:rsidR="1ADA5301">
        <w:t>. W</w:t>
      </w:r>
      <w:r>
        <w:t>yczujemy w nim nutę papryki</w:t>
      </w:r>
      <w:r w:rsidR="002C276B">
        <w:t xml:space="preserve"> słodkiej i </w:t>
      </w:r>
      <w:r>
        <w:t>grillowanej</w:t>
      </w:r>
      <w:r w:rsidR="002C276B">
        <w:t xml:space="preserve">, </w:t>
      </w:r>
      <w:r>
        <w:t>pomidorów, miodu, a nawet czosnku. Wyjątkowe połączenie kremowego serka</w:t>
      </w:r>
      <w:r w:rsidR="002C276B">
        <w:t xml:space="preserve"> </w:t>
      </w:r>
      <w:r>
        <w:t>z</w:t>
      </w:r>
      <w:r w:rsidR="00976D6C">
        <w:t> </w:t>
      </w:r>
      <w:r>
        <w:t>oryginaln</w:t>
      </w:r>
      <w:r w:rsidR="002C276B">
        <w:t xml:space="preserve">ym zestawem </w:t>
      </w:r>
      <w:r>
        <w:t xml:space="preserve">przypraw sprawi, że </w:t>
      </w:r>
      <w:r w:rsidR="009374C8">
        <w:t>będzie on idealny</w:t>
      </w:r>
      <w:r w:rsidR="009E67CC">
        <w:t xml:space="preserve"> nie tylko jako główny </w:t>
      </w:r>
      <w:r w:rsidR="000D3939">
        <w:t xml:space="preserve">bohater </w:t>
      </w:r>
      <w:r w:rsidR="009E67CC">
        <w:t xml:space="preserve">kanapek, ale </w:t>
      </w:r>
      <w:r w:rsidR="585535BC">
        <w:t>także</w:t>
      </w:r>
      <w:r w:rsidR="002C276B">
        <w:t xml:space="preserve"> jako </w:t>
      </w:r>
      <w:r w:rsidR="000D3939">
        <w:t>element</w:t>
      </w:r>
      <w:r w:rsidR="002C276B">
        <w:t xml:space="preserve"> innych przepisów oraz</w:t>
      </w:r>
      <w:r w:rsidR="009E67CC">
        <w:t xml:space="preserve"> wiosennych pikników. </w:t>
      </w:r>
      <w:r w:rsidR="000D3939">
        <w:t xml:space="preserve">Sprawdzi się zwłaszcza jako składnik past, dipów i dodatek do dań z grilla. </w:t>
      </w:r>
      <w:r w:rsidR="009E67CC">
        <w:t xml:space="preserve">To </w:t>
      </w:r>
      <w:r>
        <w:t>doskona</w:t>
      </w:r>
      <w:r w:rsidR="009E67CC">
        <w:t>łe</w:t>
      </w:r>
      <w:r>
        <w:t xml:space="preserve"> uzupełni</w:t>
      </w:r>
      <w:r w:rsidR="009E67CC">
        <w:t>enie p</w:t>
      </w:r>
      <w:r>
        <w:t xml:space="preserve">otrawy w wersji na ciepło i na zimno. </w:t>
      </w:r>
      <w:r w:rsidR="009374C8">
        <w:t>Duża</w:t>
      </w:r>
      <w:r w:rsidR="00C87175">
        <w:t xml:space="preserve">, </w:t>
      </w:r>
      <w:r w:rsidR="009E67CC">
        <w:t>200 g</w:t>
      </w:r>
      <w:r w:rsidR="00C87175">
        <w:t xml:space="preserve"> </w:t>
      </w:r>
      <w:r w:rsidR="009E67CC">
        <w:t xml:space="preserve">porcja sprawi, że aksamitnej przyjemności starczy na dłużej. </w:t>
      </w:r>
    </w:p>
    <w:p w14:paraId="3DC1C6D9" w14:textId="5A9167A1" w:rsidR="008D6698" w:rsidRPr="009E67CC" w:rsidRDefault="00BF0FC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</w:rPr>
      </w:pPr>
      <w:r>
        <w:rPr>
          <w:color w:val="000000"/>
        </w:rPr>
        <w:t xml:space="preserve">Serki śmietankowe Łaciate </w:t>
      </w:r>
      <w:r w:rsidR="00A06F11">
        <w:rPr>
          <w:color w:val="000000"/>
        </w:rPr>
        <w:t xml:space="preserve">mają naturalny smak, </w:t>
      </w:r>
      <w:r w:rsidR="009E67CC">
        <w:rPr>
          <w:color w:val="000000"/>
        </w:rPr>
        <w:t>kremową</w:t>
      </w:r>
      <w:r w:rsidR="00A06F11">
        <w:rPr>
          <w:color w:val="000000"/>
        </w:rPr>
        <w:t xml:space="preserve"> konsystencję oraz szerokie zastosowanie w</w:t>
      </w:r>
      <w:r w:rsidR="00976D6C">
        <w:rPr>
          <w:color w:val="000000"/>
        </w:rPr>
        <w:t> </w:t>
      </w:r>
      <w:r w:rsidR="00A06F11">
        <w:rPr>
          <w:color w:val="000000"/>
        </w:rPr>
        <w:t xml:space="preserve">kuchni, </w:t>
      </w:r>
      <w:r>
        <w:rPr>
          <w:color w:val="000000"/>
        </w:rPr>
        <w:t>przypadną do gustu nawet najbardziej wymagającym konsumentom. Powstają z najwyższej jakości mleka, bez zagęstników i konserwantów</w:t>
      </w:r>
      <w:r w:rsidRPr="009374C8">
        <w:rPr>
          <w:color w:val="000000"/>
        </w:rPr>
        <w:t>.</w:t>
      </w:r>
      <w:r w:rsidR="009E67CC" w:rsidRPr="009374C8">
        <w:rPr>
          <w:color w:val="000000"/>
        </w:rPr>
        <w:t xml:space="preserve"> </w:t>
      </w:r>
      <w:r w:rsidR="009374C8">
        <w:t>S</w:t>
      </w:r>
      <w:r w:rsidR="00FB41D9" w:rsidRPr="009374C8">
        <w:t>e</w:t>
      </w:r>
      <w:r w:rsidR="009374C8">
        <w:t>rki</w:t>
      </w:r>
      <w:r w:rsidR="009374C8" w:rsidRPr="009374C8">
        <w:t xml:space="preserve"> </w:t>
      </w:r>
      <w:r w:rsidR="002C276B" w:rsidRPr="009374C8">
        <w:t>śmietankow</w:t>
      </w:r>
      <w:r w:rsidR="009374C8">
        <w:t>e</w:t>
      </w:r>
      <w:r w:rsidR="002C276B" w:rsidRPr="009374C8">
        <w:t xml:space="preserve"> </w:t>
      </w:r>
      <w:r w:rsidR="009374C8" w:rsidRPr="009374C8">
        <w:t>Łaciat</w:t>
      </w:r>
      <w:r w:rsidR="009374C8">
        <w:t>e</w:t>
      </w:r>
      <w:r w:rsidR="009374C8" w:rsidRPr="009374C8">
        <w:t xml:space="preserve"> </w:t>
      </w:r>
      <w:r w:rsidR="000D3939">
        <w:t xml:space="preserve">w standardowej pojemności 135 g </w:t>
      </w:r>
      <w:r w:rsidR="002C276B" w:rsidRPr="009374C8">
        <w:t>występują</w:t>
      </w:r>
      <w:r w:rsidR="009374C8">
        <w:t xml:space="preserve"> w wielu</w:t>
      </w:r>
      <w:r w:rsidR="002C276B" w:rsidRPr="009374C8">
        <w:t xml:space="preserve"> wariantach smakowych</w:t>
      </w:r>
      <w:r w:rsidR="009374C8">
        <w:t>:</w:t>
      </w:r>
      <w:r w:rsidR="000D3939">
        <w:t xml:space="preserve"> naturalny, meksykański,</w:t>
      </w:r>
      <w:r w:rsidR="009E67CC" w:rsidRPr="009374C8">
        <w:t xml:space="preserve"> </w:t>
      </w:r>
      <w:r w:rsidR="0093745D" w:rsidRPr="009374C8">
        <w:t xml:space="preserve">z </w:t>
      </w:r>
      <w:r w:rsidR="00FB41D9" w:rsidRPr="009374C8">
        <w:t>cebulą i</w:t>
      </w:r>
      <w:r w:rsidR="00BD4B2A">
        <w:t> </w:t>
      </w:r>
      <w:r w:rsidR="00FB41D9" w:rsidRPr="009374C8">
        <w:t xml:space="preserve">szczypiorkiem, </w:t>
      </w:r>
      <w:r w:rsidR="000D3939">
        <w:t xml:space="preserve">suszonymi pomidorami, </w:t>
      </w:r>
      <w:r w:rsidR="00FB41D9" w:rsidRPr="009374C8">
        <w:t xml:space="preserve">chrzanem, </w:t>
      </w:r>
      <w:r w:rsidR="009E67CC" w:rsidRPr="009374C8">
        <w:t>czosnkiem</w:t>
      </w:r>
      <w:r w:rsidR="00FB41D9" w:rsidRPr="009374C8">
        <w:t>, ziołami, suszonymi pomidorami, zielonymi oliwkami, łososiem i koperkiem oraz z kurkami.</w:t>
      </w:r>
    </w:p>
    <w:p w14:paraId="189EE950" w14:textId="77777777" w:rsidR="008D6698" w:rsidRDefault="008D669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</w:pPr>
    </w:p>
    <w:sectPr w:rsidR="008D6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8613" w14:textId="77777777" w:rsidR="007E641C" w:rsidRDefault="007E641C">
      <w:pPr>
        <w:spacing w:after="0" w:line="240" w:lineRule="auto"/>
      </w:pPr>
      <w:r>
        <w:separator/>
      </w:r>
    </w:p>
  </w:endnote>
  <w:endnote w:type="continuationSeparator" w:id="0">
    <w:p w14:paraId="0AB85C6B" w14:textId="77777777" w:rsidR="007E641C" w:rsidRDefault="007E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DDB0" w14:textId="77777777" w:rsidR="006568D6" w:rsidRDefault="005F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Spółdzielnia Mleczarska Mlekpol w Grajewie</w:t>
    </w:r>
    <w:r>
      <w:rPr>
        <w:color w:val="000000"/>
        <w:sz w:val="14"/>
        <w:szCs w:val="14"/>
        <w:highlight w:val="white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1B264DA8" w14:textId="77777777" w:rsidR="006568D6" w:rsidRDefault="00656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14:paraId="277DD9A9" w14:textId="77777777" w:rsidR="006568D6" w:rsidRDefault="005F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17E6C612" w14:textId="77777777" w:rsidR="00976D6C" w:rsidRDefault="00976D6C" w:rsidP="00976D6C">
    <w:pPr>
      <w:spacing w:after="0"/>
      <w:rPr>
        <w:sz w:val="16"/>
        <w:szCs w:val="16"/>
      </w:rPr>
    </w:pPr>
    <w:r>
      <w:rPr>
        <w:sz w:val="16"/>
        <w:szCs w:val="16"/>
      </w:rPr>
      <w:t xml:space="preserve">Justyna Spychalska e-mail: </w:t>
    </w:r>
    <w:hyperlink r:id="rId1" w:history="1">
      <w:r w:rsidRPr="008171F6">
        <w:rPr>
          <w:rStyle w:val="Hipercze"/>
          <w:sz w:val="16"/>
          <w:szCs w:val="16"/>
        </w:rPr>
        <w:t>justyna.spychalska@38pr.pl</w:t>
      </w:r>
    </w:hyperlink>
    <w:r>
      <w:rPr>
        <w:sz w:val="16"/>
        <w:szCs w:val="16"/>
      </w:rPr>
      <w:t xml:space="preserve"> tel: 512 029 778</w:t>
    </w:r>
  </w:p>
  <w:p w14:paraId="0B495751" w14:textId="57E4836E" w:rsidR="00976D6C" w:rsidRPr="008F5D13" w:rsidRDefault="00976D6C" w:rsidP="00976D6C">
    <w:pPr>
      <w:spacing w:after="0"/>
      <w:rPr>
        <w:sz w:val="16"/>
        <w:szCs w:val="16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A01696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3E6C6A">
      <w:rPr>
        <w:sz w:val="16"/>
        <w:szCs w:val="16"/>
      </w:rPr>
      <w:t>505 265</w:t>
    </w:r>
    <w:r>
      <w:rPr>
        <w:sz w:val="16"/>
        <w:szCs w:val="16"/>
      </w:rPr>
      <w:t> </w:t>
    </w:r>
    <w:r w:rsidRPr="003E6C6A">
      <w:rPr>
        <w:sz w:val="16"/>
        <w:szCs w:val="16"/>
      </w:rPr>
      <w:t>268</w:t>
    </w:r>
  </w:p>
  <w:p w14:paraId="524EAB8B" w14:textId="77777777" w:rsidR="006568D6" w:rsidRDefault="00656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48FC" w14:textId="77777777" w:rsidR="007E641C" w:rsidRDefault="007E641C">
      <w:pPr>
        <w:spacing w:after="0" w:line="240" w:lineRule="auto"/>
      </w:pPr>
      <w:r>
        <w:separator/>
      </w:r>
    </w:p>
  </w:footnote>
  <w:footnote w:type="continuationSeparator" w:id="0">
    <w:p w14:paraId="4EB3BF6B" w14:textId="77777777" w:rsidR="007E641C" w:rsidRDefault="007E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BA46" w14:textId="1CED69E0" w:rsidR="00741FA0" w:rsidRDefault="00741FA0" w:rsidP="00741FA0">
    <w:pPr>
      <w:pStyle w:val="Nagwek"/>
      <w:jc w:val="center"/>
    </w:pPr>
    <w:r>
      <w:rPr>
        <w:b/>
        <w:noProof/>
        <w:sz w:val="32"/>
        <w:szCs w:val="32"/>
      </w:rPr>
      <w:drawing>
        <wp:inline distT="0" distB="0" distL="0" distR="0" wp14:anchorId="5B038593" wp14:editId="31283205">
          <wp:extent cx="2103441" cy="1367747"/>
          <wp:effectExtent l="0" t="0" r="0" b="0"/>
          <wp:docPr id="2" name="image3.jpg" descr="Obraz zawierający rysunek, ży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braz zawierający rysunek, ży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441" cy="1367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D6"/>
    <w:rsid w:val="0000094E"/>
    <w:rsid w:val="00032819"/>
    <w:rsid w:val="000D3939"/>
    <w:rsid w:val="000E218F"/>
    <w:rsid w:val="001153BC"/>
    <w:rsid w:val="00183C88"/>
    <w:rsid w:val="00192C02"/>
    <w:rsid w:val="001A155B"/>
    <w:rsid w:val="001B0C30"/>
    <w:rsid w:val="001E3CF9"/>
    <w:rsid w:val="001F25EA"/>
    <w:rsid w:val="00250AB5"/>
    <w:rsid w:val="00260314"/>
    <w:rsid w:val="00294986"/>
    <w:rsid w:val="002C2570"/>
    <w:rsid w:val="002C276B"/>
    <w:rsid w:val="002C577F"/>
    <w:rsid w:val="002C748D"/>
    <w:rsid w:val="003253C1"/>
    <w:rsid w:val="00361767"/>
    <w:rsid w:val="003700A2"/>
    <w:rsid w:val="003C3013"/>
    <w:rsid w:val="003C618D"/>
    <w:rsid w:val="00416CD9"/>
    <w:rsid w:val="00456265"/>
    <w:rsid w:val="004777CA"/>
    <w:rsid w:val="004A030C"/>
    <w:rsid w:val="004D2071"/>
    <w:rsid w:val="00535D7A"/>
    <w:rsid w:val="0055782E"/>
    <w:rsid w:val="00593CE9"/>
    <w:rsid w:val="00597532"/>
    <w:rsid w:val="005C20E9"/>
    <w:rsid w:val="005D4311"/>
    <w:rsid w:val="005E367F"/>
    <w:rsid w:val="005F142F"/>
    <w:rsid w:val="00606A70"/>
    <w:rsid w:val="00612CA3"/>
    <w:rsid w:val="006147FA"/>
    <w:rsid w:val="00635A55"/>
    <w:rsid w:val="006568D6"/>
    <w:rsid w:val="00681FB6"/>
    <w:rsid w:val="006A058B"/>
    <w:rsid w:val="006B72DA"/>
    <w:rsid w:val="006E0CD8"/>
    <w:rsid w:val="006F1F34"/>
    <w:rsid w:val="00741CC7"/>
    <w:rsid w:val="00741FA0"/>
    <w:rsid w:val="007847EC"/>
    <w:rsid w:val="007A1EF8"/>
    <w:rsid w:val="007C26E4"/>
    <w:rsid w:val="007E641C"/>
    <w:rsid w:val="00813B6E"/>
    <w:rsid w:val="00822B7E"/>
    <w:rsid w:val="008279FB"/>
    <w:rsid w:val="008477AA"/>
    <w:rsid w:val="00850ACD"/>
    <w:rsid w:val="0087526A"/>
    <w:rsid w:val="008A4CDD"/>
    <w:rsid w:val="008D6698"/>
    <w:rsid w:val="008D6738"/>
    <w:rsid w:val="008E6EBE"/>
    <w:rsid w:val="008F64EA"/>
    <w:rsid w:val="009327BC"/>
    <w:rsid w:val="0093745D"/>
    <w:rsid w:val="009374C8"/>
    <w:rsid w:val="009726D5"/>
    <w:rsid w:val="00976D6C"/>
    <w:rsid w:val="009A3888"/>
    <w:rsid w:val="009E67CC"/>
    <w:rsid w:val="00A06F11"/>
    <w:rsid w:val="00A66C0C"/>
    <w:rsid w:val="00A70F5D"/>
    <w:rsid w:val="00A90767"/>
    <w:rsid w:val="00AC72B5"/>
    <w:rsid w:val="00B401B5"/>
    <w:rsid w:val="00B40220"/>
    <w:rsid w:val="00B50DBA"/>
    <w:rsid w:val="00B539E5"/>
    <w:rsid w:val="00B61C6C"/>
    <w:rsid w:val="00B7542D"/>
    <w:rsid w:val="00B937BD"/>
    <w:rsid w:val="00B97C26"/>
    <w:rsid w:val="00BB6ECB"/>
    <w:rsid w:val="00BD3B72"/>
    <w:rsid w:val="00BD4B2A"/>
    <w:rsid w:val="00BF0FC9"/>
    <w:rsid w:val="00C150CD"/>
    <w:rsid w:val="00C23149"/>
    <w:rsid w:val="00C87175"/>
    <w:rsid w:val="00C918FF"/>
    <w:rsid w:val="00CA35D6"/>
    <w:rsid w:val="00CB60D2"/>
    <w:rsid w:val="00CC1A79"/>
    <w:rsid w:val="00CF3F05"/>
    <w:rsid w:val="00D211C2"/>
    <w:rsid w:val="00D6202C"/>
    <w:rsid w:val="00D76472"/>
    <w:rsid w:val="00D943A1"/>
    <w:rsid w:val="00DD4E33"/>
    <w:rsid w:val="00DD558C"/>
    <w:rsid w:val="00E2690E"/>
    <w:rsid w:val="00E463BA"/>
    <w:rsid w:val="00E54D3E"/>
    <w:rsid w:val="00EB4098"/>
    <w:rsid w:val="00F00A73"/>
    <w:rsid w:val="00F3005B"/>
    <w:rsid w:val="00F91165"/>
    <w:rsid w:val="00F91C9D"/>
    <w:rsid w:val="00FA4C18"/>
    <w:rsid w:val="00FB41D9"/>
    <w:rsid w:val="00FC19E7"/>
    <w:rsid w:val="00FE7EF9"/>
    <w:rsid w:val="0A1D2F42"/>
    <w:rsid w:val="1ADA5301"/>
    <w:rsid w:val="1CACFFD5"/>
    <w:rsid w:val="24F9C6D7"/>
    <w:rsid w:val="2A2B05EA"/>
    <w:rsid w:val="3BD71BA7"/>
    <w:rsid w:val="3D0206FA"/>
    <w:rsid w:val="429A67D2"/>
    <w:rsid w:val="585535BC"/>
    <w:rsid w:val="71F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D53"/>
  <w15:docId w15:val="{87F04D26-5D07-4DE2-9B7F-58BA77A7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justyna.spychal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G4x3DSnsR3TtjfuxQbiVIeUeg==">AMUW2mWhTcTFKICB/zYhjCe2UcLROpXSsMPnsWcxm6xOqlZ825KXjKJpwYz3FP0K9bQw5Ur8rLR+L7otABd+M0qQNYSOBOX0qt+8e75lI50RCi71AZtA3kE=</go:docsCustomData>
</go:gDocsCustomXmlDataStorage>
</file>

<file path=customXml/itemProps1.xml><?xml version="1.0" encoding="utf-8"?>
<ds:datastoreItem xmlns:ds="http://schemas.openxmlformats.org/officeDocument/2006/customXml" ds:itemID="{22DC456C-40A1-4AAD-8DB6-EA5604137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Kosmalska, Alicja</cp:lastModifiedBy>
  <cp:revision>3</cp:revision>
  <dcterms:created xsi:type="dcterms:W3CDTF">2021-03-10T10:10:00Z</dcterms:created>
  <dcterms:modified xsi:type="dcterms:W3CDTF">2021-03-25T15:45:00Z</dcterms:modified>
</cp:coreProperties>
</file>